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50" w:rsidRPr="00627B50" w:rsidRDefault="00627B50" w:rsidP="00627B5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SPECIFIKACIJA </w:t>
      </w:r>
    </w:p>
    <w:p w:rsidR="00627B50" w:rsidRPr="00627B50" w:rsidRDefault="00627B50" w:rsidP="00627B5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7B50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 JNOP 14/2022</w:t>
      </w:r>
    </w:p>
    <w:p w:rsidR="00627B50" w:rsidRDefault="00627B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D61AE" w:rsidRPr="00CD61AE" w:rsidRDefault="00CD61AE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PARTIJA 1- DUVAČKI INSTRUMENTI</w:t>
      </w:r>
    </w:p>
    <w:p w:rsidR="00AD0AF3" w:rsidRPr="00627B50" w:rsidRDefault="007D04B7" w:rsidP="00627B50">
      <w:pPr>
        <w:pStyle w:val="Pasussalisto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7B50">
        <w:rPr>
          <w:rFonts w:ascii="Times New Roman" w:hAnsi="Times New Roman" w:cs="Times New Roman"/>
          <w:sz w:val="24"/>
          <w:szCs w:val="24"/>
          <w:lang w:val="en-US"/>
        </w:rPr>
        <w:t>Flaute</w:t>
      </w:r>
      <w:proofErr w:type="spellEnd"/>
      <w:r w:rsidR="00627B50"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-----------------------------------------------------2 </w:t>
      </w:r>
      <w:proofErr w:type="spellStart"/>
      <w:r w:rsidR="00627B50" w:rsidRPr="00627B50">
        <w:rPr>
          <w:rFonts w:ascii="Times New Roman" w:hAnsi="Times New Roman" w:cs="Times New Roman"/>
          <w:sz w:val="24"/>
          <w:szCs w:val="24"/>
          <w:lang w:val="en-US"/>
        </w:rPr>
        <w:t>komada</w:t>
      </w:r>
      <w:proofErr w:type="spellEnd"/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>Muramatsu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 xml:space="preserve"> SR RBEO</w:t>
      </w:r>
      <w:r w:rsidR="004156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>H</w:t>
      </w:r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 xml:space="preserve"> </w:t>
      </w: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>flute</w:t>
      </w:r>
      <w:proofErr w:type="spellEnd"/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Headjoint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Tsubasa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Heavy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wall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flute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model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Handmade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flute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Muramatsu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Tsubasa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Headjoint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: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Hand-cut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headjoint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; Sterling silver (.925)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headjoint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with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two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silver '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wings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'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rising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from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the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lip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-plate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Body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and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foot-joint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: sterling silver (.925)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Mechanism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and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keys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: sterling silver (.925)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Open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keys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Split-E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mechanism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Offset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G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B-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foot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Pointed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key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arms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(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French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style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)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Soldered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tone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holes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–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flute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with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tone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holes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that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are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soldered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onto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the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tube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with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elaborate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skills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.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Heavy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wall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–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flute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wall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0.46mm</w:t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Muramatsu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pads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415695" w:rsidRPr="00415695" w:rsidRDefault="00415695" w:rsidP="00415695">
      <w:pPr>
        <w:spacing w:after="0" w:line="240" w:lineRule="auto"/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</w:pP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Pitch</w:t>
      </w:r>
      <w:proofErr w:type="spellEnd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 xml:space="preserve">: 442 </w:t>
      </w:r>
      <w:proofErr w:type="spellStart"/>
      <w:r w:rsidRPr="00415695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H</w:t>
      </w:r>
      <w:r w:rsidR="00B959FB"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>z</w:t>
      </w:r>
      <w:proofErr w:type="spellEnd"/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  <w:r>
        <w:rPr>
          <w:rFonts w:ascii="UICTFontTextStyleBody" w:eastAsia="Times New Roman" w:hAnsi="UICTFontTextStyleBody" w:cs="Times New Roman"/>
          <w:color w:val="000000"/>
          <w:sz w:val="26"/>
          <w:szCs w:val="26"/>
          <w:lang w:val="sr-Latn-CS" w:eastAsia="sr-Latn-CS"/>
        </w:rPr>
        <w:tab/>
      </w:r>
    </w:p>
    <w:p w:rsidR="00980EF4" w:rsidRPr="00627B50" w:rsidRDefault="00980EF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27B50" w:rsidRPr="00627B50" w:rsidRDefault="00627B50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>Prevod na srpski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>Muramatsu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 xml:space="preserve"> SR RBEO</w:t>
      </w:r>
      <w:r w:rsidR="00B959F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>H</w:t>
      </w:r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 xml:space="preserve"> flauta</w:t>
      </w:r>
    </w:p>
    <w:p w:rsidR="00980EF4" w:rsidRPr="00627B50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Tsubasa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glava za flautu</w:t>
      </w:r>
    </w:p>
    <w:p w:rsidR="00980EF4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Flauta sa debljim zidovima</w:t>
      </w:r>
    </w:p>
    <w:p w:rsidR="00B959FB" w:rsidRPr="00627B50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Ručno napravljena profesionalna flauta</w:t>
      </w:r>
    </w:p>
    <w:p w:rsidR="002D7B52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Muramatsu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Tsubasa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glava: ručno rađena glava  od sterling (.925) srebra sa srebrnim krilcima na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usniku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Telo i noga flaute: sterling (.925) srebro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Mehanizam i klapne: sterling (.925) srebro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Otvorene klapne 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E-mehanika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Offset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G postavka mehanizma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Flauta sa B / H nogom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Dizajn klapni: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French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style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Pointed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arms</w:t>
      </w:r>
      <w:proofErr w:type="spellEnd"/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SR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soldered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tone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holes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): kamini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nalemljeni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na tonskim rupama flaute koji daju  čvršći, stabilniji i fokusiraniji ton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Deblji zidovi flaute – 0.46mm</w:t>
      </w:r>
    </w:p>
    <w:p w:rsidR="00B959FB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Originalne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Muramatsu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kožice za klapne</w:t>
      </w:r>
    </w:p>
    <w:p w:rsidR="00B959FB" w:rsidRPr="00627B50" w:rsidRDefault="00B959FB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Intonacija: 442Hz </w:t>
      </w:r>
    </w:p>
    <w:p w:rsidR="00627B50" w:rsidRPr="00627B50" w:rsidRDefault="00627B50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2D7B52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 xml:space="preserve">Ili odgovarajuća flauta </w:t>
      </w:r>
      <w:proofErr w:type="spellStart"/>
      <w:r w:rsidRPr="00627B50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>indentičnih</w:t>
      </w:r>
      <w:proofErr w:type="spellEnd"/>
      <w:r w:rsidRPr="00627B50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 xml:space="preserve"> mehaničkih i zvučnih karakteristika</w:t>
      </w:r>
    </w:p>
    <w:p w:rsid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sr-Latn-RS"/>
        </w:rPr>
      </w:pPr>
    </w:p>
    <w:p w:rsid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sr-Latn-RS"/>
        </w:rPr>
      </w:pPr>
    </w:p>
    <w:p w:rsid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sr-Latn-RS"/>
        </w:rPr>
      </w:pPr>
    </w:p>
    <w:p w:rsid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sr-Latn-RS"/>
        </w:rPr>
      </w:pPr>
    </w:p>
    <w:p w:rsid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sr-Latn-RS"/>
        </w:rPr>
        <w:t>2</w:t>
      </w: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.</w:t>
      </w: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ab/>
      </w:r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sr-Latn-RS"/>
        </w:rPr>
        <w:t xml:space="preserve">Fagot / </w:t>
      </w:r>
      <w:proofErr w:type="spellStart"/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sr-Latn-RS"/>
        </w:rPr>
        <w:t>Bassoon</w:t>
      </w:r>
      <w:proofErr w:type="spellEnd"/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sr-Latn-RS"/>
        </w:rPr>
        <w:t xml:space="preserve"> ------------------------------1 </w:t>
      </w:r>
      <w:proofErr w:type="spellStart"/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sr-Latn-RS"/>
        </w:rPr>
        <w:t>комад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Leitzinger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Professional Model I (One) 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Antique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finish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Gentleman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Curly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mountain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maple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in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matt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antique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colour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finish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Selected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natural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aged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Moutain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Maple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High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D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High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E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Whisper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mechanism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for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left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thumb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Finger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holes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lined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with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sterling silver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tubes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Rollers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C#/D#-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left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little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finger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long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joint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High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F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mechanism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Right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trill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with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offset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C#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trill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mechanism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/B b-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trill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Roller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A/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octave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Roller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C#/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wisper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Rollers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C/D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left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thumb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long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joint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Rollers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Bb/E-E/F#-F#/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right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thumb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butt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joint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Rollers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F/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/F#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right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little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finger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butt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joint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Plastic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lined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pivot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screw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keys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Extra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low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C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key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plate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Balance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hanger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Handrest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Case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accessories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Two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bocals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„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Leitzinger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“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Handrest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patented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handrest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for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left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provides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for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a more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relaxed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body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posture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through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its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ergonomic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form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.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This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leads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to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less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stress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on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musculature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of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arm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,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which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consequently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improves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the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airflow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and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tone.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На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српском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превод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Leitzinger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Professional Model I (One) 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Antique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finish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Gentleman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Javor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rebraš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sa mat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antique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bojom završnog laka sa prirodnim šarama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Pažljivo odabran javor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rebraš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sušen u prirodnim uslovima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Visoki D klapna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Visoki E klapna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Sistem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piano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klapne za palac leve ruke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Visoki F mehanizam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Hilzne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u rupama koje se zatvaraju prstima od sterling srebra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na A/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octave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klapni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na C#D#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piano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klapnama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na C/D klapni za palac leve ruke, na basovoj cevi fagota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Roleri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na Bb/E-E/F#-F#/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klapnama za palac desne ruke, na čizmi fagota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Roleri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na  F/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/F#  klapnama za mali prst desne ruke, na čizmi fagota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triler klapna sa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offset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C# triler mehanizmom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Ab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-Bb triler klapna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Plastične vođice šrafova na stubićima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Dodatna C klapna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Balans štangla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lastRenderedPageBreak/>
        <w:t>Halter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(držač za desnu ruku)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Dva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esa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Leitzinger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Kutija i pripadajući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acesoar</w:t>
      </w:r>
      <w:proofErr w:type="spellEnd"/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Handrest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(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halter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, držač za levu ruku): patentirani drveni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ergonomski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</w:t>
      </w:r>
      <w:proofErr w:type="spellStart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halter</w:t>
      </w:r>
      <w:proofErr w:type="spellEnd"/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 za levu ruku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CD61AE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koji omogućuje lakše držanje instrumenta.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 xml:space="preserve">Ili odgovarajući fagot </w:t>
      </w:r>
      <w:proofErr w:type="spellStart"/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>indentičnih</w:t>
      </w:r>
      <w:proofErr w:type="spellEnd"/>
      <w:r w:rsidRPr="00CD61AE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 xml:space="preserve"> mehaničkih i zvučnih karakteristika   </w:t>
      </w:r>
    </w:p>
    <w:p w:rsidR="00CD61AE" w:rsidRPr="00CD61AE" w:rsidRDefault="00CD61AE" w:rsidP="00CD6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CD61AE" w:rsidRDefault="00CD61AE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CD61AE" w:rsidRDefault="00CD61AE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CD61AE" w:rsidRPr="00CD61AE" w:rsidRDefault="00CD61AE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val="sr-Cyrl-RS" w:eastAsia="sr-Latn-RS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val="sr-Cyrl-RS" w:eastAsia="sr-Latn-RS"/>
        </w:rPr>
        <w:t>___________________________________________________________________________</w:t>
      </w:r>
    </w:p>
    <w:p w:rsidR="00CD61AE" w:rsidRDefault="00CD61AE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CD61AE" w:rsidRPr="00627B50" w:rsidRDefault="00CD61AE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91139C" w:rsidRPr="00627B50" w:rsidRDefault="00CD61AE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PARTIJA 2- GUDAČKI INSTRUMENTI</w:t>
      </w: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2D7B52" w:rsidRPr="00627B50" w:rsidRDefault="002D7B52" w:rsidP="00627B50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Чет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ворожичани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 xml:space="preserve"> </w:t>
      </w:r>
      <w:proofErr w:type="spellStart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мајсторски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 xml:space="preserve"> </w:t>
      </w:r>
      <w:proofErr w:type="spellStart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контрабас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 xml:space="preserve"> 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sr-Latn-RS"/>
        </w:rPr>
        <w:t>---------------------------------</w:t>
      </w:r>
      <w:r w:rsidR="00CD61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sr-Latn-RS"/>
        </w:rPr>
        <w:t>2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sr-Latn-RS"/>
        </w:rPr>
        <w:t xml:space="preserve"> 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 w:eastAsia="sr-Latn-RS"/>
        </w:rPr>
        <w:t>комад</w:t>
      </w:r>
      <w:r w:rsidR="00CD61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 w:eastAsia="sr-Latn-RS"/>
        </w:rPr>
        <w:t>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Спецификација: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Димензије инструмента: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Дужина задње плоче: do 114 цм 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-Ширина тела: 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-горња трећина предње даске maksimalno 50цм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-у равни ф отвора максимално 35 цм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 -доња трећина предње даске максимално 70 цм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Спецификација материјала: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Задња плоча: шарени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Бочнице: шарени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Предња плоча: смрека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Врат и глава: шарени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Кобилица: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Чивије: наменски ручни рад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Носач ножице: ебонос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Ножица: карбон фибер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Хватник: ебонос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Кордар: ебонос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Душа: смрека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Греда: смрека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Жице: Томастик Спирокор медијум</w:t>
      </w:r>
    </w:p>
    <w:p w:rsidR="002D7B52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627B50" w:rsidRP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Pr="00CD61AE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 w:rsidRPr="00CD61AE"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СВИ ИНСТРУМЕНТИ МОРАЈУ БИТИ НОВИ И НЕКОРИШЋЕНИ!</w:t>
      </w:r>
    </w:p>
    <w:p w:rsidR="007D04B7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Понуђач је дужан да достав</w:t>
      </w:r>
      <w:r w:rsidR="006B02DC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и</w:t>
      </w: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 технички опис понуђених инструмената.</w:t>
      </w: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Уколико се из достављене документације техничког описа не може утврдити да ли инструменти испуњавају све захтеве техничких карактеристика, наручилац задржава право да од понуђача захтева додатна </w:t>
      </w:r>
      <w:r w:rsidR="00F30C14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о</w:t>
      </w: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бјашњења, уз достављање одговарајућих доказа.</w:t>
      </w:r>
    </w:p>
    <w:p w:rsidR="007809E0" w:rsidRDefault="007809E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Понуђач за Партију 1- дувачки инструменти,  мора бити овлашћени заступник за продају на територији Србије за инструменте из Партије 1 – дувачки инструменти.</w:t>
      </w:r>
    </w:p>
    <w:p w:rsidR="006B02DC" w:rsidRDefault="006B02DC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Изабрани понуђач</w:t>
      </w:r>
      <w:r w:rsidR="007809E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 је у обавези да обезбеди сервис инструмената код произвођача у наредне три године. </w:t>
      </w:r>
    </w:p>
    <w:p w:rsidR="00FB41B4" w:rsidRPr="00CD61AE" w:rsidRDefault="006B02DC" w:rsidP="00CD61AE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Испорука инструмената на адресу </w:t>
      </w:r>
      <w:r w:rsidR="00CD61AE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Наручиоца, а о трошку Добављача</w:t>
      </w:r>
      <w:r w:rsidR="007809E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.</w:t>
      </w:r>
      <w:bookmarkStart w:id="0" w:name="_GoBack"/>
      <w:bookmarkEnd w:id="0"/>
    </w:p>
    <w:sectPr w:rsidR="00FB41B4" w:rsidRPr="00CD61AE" w:rsidSect="00CD61A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ICTFontTextStyleBody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74F7"/>
    <w:multiLevelType w:val="hybridMultilevel"/>
    <w:tmpl w:val="291A289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460A8"/>
    <w:multiLevelType w:val="multilevel"/>
    <w:tmpl w:val="B0B4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F4"/>
    <w:rsid w:val="002D7B52"/>
    <w:rsid w:val="00346183"/>
    <w:rsid w:val="00415695"/>
    <w:rsid w:val="00627B50"/>
    <w:rsid w:val="006B02DC"/>
    <w:rsid w:val="007809E0"/>
    <w:rsid w:val="007D04B7"/>
    <w:rsid w:val="0091139C"/>
    <w:rsid w:val="00980EF4"/>
    <w:rsid w:val="00AD0AF3"/>
    <w:rsid w:val="00B6239B"/>
    <w:rsid w:val="00B959FB"/>
    <w:rsid w:val="00C30F2D"/>
    <w:rsid w:val="00CD61AE"/>
    <w:rsid w:val="00F30C14"/>
    <w:rsid w:val="00FB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A2874-2E14-42F4-A60C-A4C8030D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627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27B50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62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447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932927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1869539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945018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4425029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51492730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69700516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39662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81271496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4790321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9898636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5960685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724244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18189888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3863108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3115659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7506999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1701576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295990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35661352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505351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21907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369360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2417081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9289557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65873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72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985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1148978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8011724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303105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54606692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681813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74350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74401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519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675380873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06356064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  <w:div w:id="10486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3657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315606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8242027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913351521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341732683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1590457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22113784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471020962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5698488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1493280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2245280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327445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</w:divsChild>
    </w:div>
    <w:div w:id="13157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2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  <w:divsChild>
            <w:div w:id="1052341923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2065519917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1189103600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</w:divsChild>
        </w:div>
        <w:div w:id="5566508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3792821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4831811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1591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603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83017128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91936363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7159222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61531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2868950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7586756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3242551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332757860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059380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3155093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0019879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210148676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8296077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942958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452906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0834771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12677386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07724405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2050297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5902886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6660247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70833118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144705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</w:divsChild>
    </w:div>
    <w:div w:id="1884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7761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9631814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6629943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4767258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1325591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86509893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58198276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06421384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0408956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0154818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147062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Aleksandra Pajic</cp:lastModifiedBy>
  <cp:revision>6</cp:revision>
  <cp:lastPrinted>2022-05-09T09:24:00Z</cp:lastPrinted>
  <dcterms:created xsi:type="dcterms:W3CDTF">2022-05-09T09:24:00Z</dcterms:created>
  <dcterms:modified xsi:type="dcterms:W3CDTF">2022-05-27T09:11:00Z</dcterms:modified>
</cp:coreProperties>
</file>